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85" w:rsidRPr="00221A85" w:rsidRDefault="00221A85" w:rsidP="00221A85">
      <w:pPr>
        <w:pStyle w:val="Normaalweb"/>
        <w:rPr>
          <w:b/>
          <w:bCs/>
          <w:sz w:val="28"/>
          <w:szCs w:val="28"/>
        </w:rPr>
      </w:pPr>
      <w:r w:rsidRPr="00961AA7">
        <w:rPr>
          <w:b/>
          <w:bCs/>
          <w:sz w:val="28"/>
          <w:szCs w:val="28"/>
        </w:rPr>
        <w:t xml:space="preserve">Nascholing Occure 28 augustus 2019. </w:t>
      </w:r>
      <w:r w:rsidRPr="00221A85">
        <w:rPr>
          <w:b/>
          <w:bCs/>
          <w:sz w:val="28"/>
          <w:szCs w:val="28"/>
        </w:rPr>
        <w:t>Locatie: Brandweer Eindhoven.</w:t>
      </w:r>
    </w:p>
    <w:p w:rsidR="00221A85" w:rsidRPr="00221A85" w:rsidRDefault="00221A85" w:rsidP="00221A85">
      <w:pPr>
        <w:pStyle w:val="Normaalweb"/>
        <w:rPr>
          <w:b/>
          <w:bCs/>
          <w:i/>
          <w:iCs/>
          <w:sz w:val="24"/>
          <w:szCs w:val="24"/>
        </w:rPr>
      </w:pPr>
      <w:r w:rsidRPr="00221A85">
        <w:rPr>
          <w:b/>
          <w:bCs/>
          <w:i/>
          <w:iCs/>
          <w:sz w:val="24"/>
          <w:szCs w:val="24"/>
        </w:rPr>
        <w:t xml:space="preserve">Werken aan ‘duurzame inzetbaarheid’ &amp; ‘fysieke en mentale belastbaarheid’ binnen de bedrijven en de rol van de Arbo-professional. </w:t>
      </w:r>
    </w:p>
    <w:p w:rsidR="00221A85" w:rsidRPr="00221A85" w:rsidRDefault="00221A85" w:rsidP="00221A85">
      <w:pPr>
        <w:pStyle w:val="Normaalweb"/>
        <w:rPr>
          <w:b/>
          <w:bCs/>
        </w:rPr>
      </w:pPr>
      <w:r w:rsidRPr="00221A85">
        <w:rPr>
          <w:b/>
          <w:bCs/>
        </w:rPr>
        <w:t xml:space="preserve">Voorzetting van de nascholing op </w:t>
      </w:r>
      <w:r w:rsidR="00961AA7" w:rsidRPr="00221A85">
        <w:rPr>
          <w:b/>
          <w:bCs/>
        </w:rPr>
        <w:t>Curaçao</w:t>
      </w:r>
      <w:r w:rsidRPr="00221A85">
        <w:rPr>
          <w:b/>
          <w:bCs/>
        </w:rPr>
        <w:t>. Nu leren van de praktijk in Nederland.</w:t>
      </w:r>
    </w:p>
    <w:p w:rsidR="00E1344C" w:rsidRDefault="00221A85">
      <w:r>
        <w:t>Programma:</w:t>
      </w:r>
    </w:p>
    <w:p w:rsidR="00221A85" w:rsidRDefault="00221A85" w:rsidP="00221A85">
      <w:pPr>
        <w:spacing w:before="100" w:beforeAutospacing="1" w:after="100" w:afterAutospacing="1"/>
      </w:pPr>
      <w:r>
        <w:t>13.00 uur T</w:t>
      </w:r>
      <w:r>
        <w:rPr>
          <w:rFonts w:eastAsia="Times New Roman"/>
        </w:rPr>
        <w:t xml:space="preserve">erugblik op </w:t>
      </w:r>
      <w:r w:rsidR="00961AA7">
        <w:rPr>
          <w:rFonts w:eastAsia="Times New Roman"/>
        </w:rPr>
        <w:t>Curaçao</w:t>
      </w:r>
      <w:r>
        <w:rPr>
          <w:rFonts w:eastAsia="Times New Roman"/>
        </w:rPr>
        <w:t xml:space="preserve">. Wat is je bijgebleven en wat heb je toegepast in dagelijkse praktijk; </w:t>
      </w:r>
      <w:r>
        <w:t>C. Rossou, bedrijfsarts</w:t>
      </w:r>
    </w:p>
    <w:p w:rsidR="00221A85" w:rsidRDefault="00221A85" w:rsidP="00221A85">
      <w:pPr>
        <w:spacing w:before="100" w:beforeAutospacing="1" w:after="100" w:afterAutospacing="1"/>
      </w:pPr>
      <w:r>
        <w:t>13.30 Fysieke belasting bij de brandweer (uitgelicht: voertuig knippen)</w:t>
      </w:r>
      <w:r w:rsidR="00961AA7">
        <w:t xml:space="preserve">, welke neventaken zijn er en wat wordt er </w:t>
      </w:r>
      <w:proofErr w:type="spellStart"/>
      <w:r w:rsidR="00961AA7">
        <w:t>tav</w:t>
      </w:r>
      <w:proofErr w:type="spellEnd"/>
      <w:r w:rsidR="00961AA7">
        <w:t xml:space="preserve"> de fysieke belastbaarheid gevraagd van de allround brandweerman?</w:t>
      </w:r>
      <w:r w:rsidR="00243830">
        <w:br/>
        <w:t xml:space="preserve">Toon van den Broek, </w:t>
      </w:r>
      <w:r w:rsidR="00243830">
        <w:rPr>
          <w:color w:val="000000"/>
        </w:rPr>
        <w:t>Operationeel Manager Brandweerzorg Stedelijk Gebied &amp; Nuenen.</w:t>
      </w:r>
    </w:p>
    <w:p w:rsidR="00221A85" w:rsidRDefault="00221A85" w:rsidP="00221A85">
      <w:pPr>
        <w:spacing w:before="100" w:beforeAutospacing="1" w:after="100" w:afterAutospacing="1"/>
      </w:pPr>
      <w:r>
        <w:t>14.30 pauze</w:t>
      </w:r>
    </w:p>
    <w:p w:rsidR="00221A85" w:rsidRPr="00243830" w:rsidRDefault="00221A85" w:rsidP="00221A85">
      <w:pPr>
        <w:spacing w:before="100" w:beforeAutospacing="1" w:after="100" w:afterAutospacing="1"/>
        <w:rPr>
          <w:color w:val="000000"/>
        </w:rPr>
      </w:pPr>
      <w:r>
        <w:t>14</w:t>
      </w:r>
      <w:r w:rsidRPr="00243830">
        <w:t>.45 PPMO; ervaringen uit de praktijk</w:t>
      </w:r>
      <w:r w:rsidR="00961AA7" w:rsidRPr="00243830">
        <w:t xml:space="preserve"> en het ervaren van het circuit in de praktijk </w:t>
      </w:r>
      <w:r w:rsidRPr="00243830">
        <w:t xml:space="preserve">; </w:t>
      </w:r>
      <w:r w:rsidR="00961AA7" w:rsidRPr="00243830">
        <w:rPr>
          <w:color w:val="000000"/>
        </w:rPr>
        <w:t>Welk haken en ogen constateer je bij de uitvoering van het PPMO en is het PPMO daadwerkelijk een goede afspiegeling van de dagelijkse praktijk? dekt het alle risico’s? Wat doe je met afwijkende testresultaten?</w:t>
      </w:r>
      <w:r w:rsidR="00243830">
        <w:rPr>
          <w:color w:val="000000"/>
        </w:rPr>
        <w:t xml:space="preserve"> </w:t>
      </w:r>
      <w:r w:rsidR="00243830">
        <w:rPr>
          <w:color w:val="000000"/>
        </w:rPr>
        <w:br/>
      </w:r>
      <w:r w:rsidR="00243830">
        <w:t xml:space="preserve">Toon van den Broek, </w:t>
      </w:r>
      <w:r w:rsidR="00243830">
        <w:rPr>
          <w:color w:val="000000"/>
        </w:rPr>
        <w:t xml:space="preserve">Operationeel Manager Brandweerzorg Stedelijk Gebied &amp; Nuenen. </w:t>
      </w:r>
      <w:r w:rsidR="00243830">
        <w:rPr>
          <w:color w:val="000000"/>
        </w:rPr>
        <w:br/>
      </w:r>
    </w:p>
    <w:p w:rsidR="00243830" w:rsidRDefault="00221A85" w:rsidP="00221A85">
      <w:pPr>
        <w:spacing w:before="100" w:beforeAutospacing="1" w:after="100" w:afterAutospacing="1"/>
        <w:rPr>
          <w:color w:val="000000"/>
        </w:rPr>
      </w:pPr>
      <w:r>
        <w:rPr>
          <w:color w:val="000000"/>
        </w:rPr>
        <w:t xml:space="preserve">15.30 Schoner werken; </w:t>
      </w:r>
      <w:r w:rsidR="00961AA7">
        <w:rPr>
          <w:color w:val="000000"/>
        </w:rPr>
        <w:t xml:space="preserve">terugblik op de casus Anthony betreffende een beroepsziekte, </w:t>
      </w:r>
      <w:r>
        <w:rPr>
          <w:color w:val="000000"/>
        </w:rPr>
        <w:t xml:space="preserve">uitleg aan de hand van </w:t>
      </w:r>
      <w:r w:rsidR="00961AA7">
        <w:rPr>
          <w:color w:val="000000"/>
        </w:rPr>
        <w:t xml:space="preserve">een </w:t>
      </w:r>
      <w:r>
        <w:rPr>
          <w:color w:val="000000"/>
        </w:rPr>
        <w:t xml:space="preserve">rondleiding door </w:t>
      </w:r>
      <w:r w:rsidR="00961AA7">
        <w:rPr>
          <w:color w:val="000000"/>
        </w:rPr>
        <w:t xml:space="preserve">de </w:t>
      </w:r>
      <w:r>
        <w:rPr>
          <w:color w:val="000000"/>
        </w:rPr>
        <w:t>brandweerkazerne</w:t>
      </w:r>
      <w:r w:rsidR="00961AA7">
        <w:rPr>
          <w:color w:val="000000"/>
        </w:rPr>
        <w:t xml:space="preserve"> wat men hiervan geleerd heeft</w:t>
      </w:r>
      <w:r>
        <w:rPr>
          <w:color w:val="000000"/>
        </w:rPr>
        <w:t xml:space="preserve">; </w:t>
      </w:r>
      <w:r w:rsidR="00243830">
        <w:rPr>
          <w:color w:val="000000"/>
        </w:rPr>
        <w:br/>
      </w:r>
      <w:r w:rsidR="00243830">
        <w:t xml:space="preserve">Toon van den Broek, </w:t>
      </w:r>
      <w:r w:rsidR="00243830">
        <w:rPr>
          <w:color w:val="000000"/>
        </w:rPr>
        <w:t xml:space="preserve">Operationeel Manager Brandweerzorg Stedelijk Gebied &amp; Nuenen. </w:t>
      </w:r>
    </w:p>
    <w:p w:rsidR="00221A85" w:rsidRDefault="00221A85" w:rsidP="00221A85">
      <w:pPr>
        <w:spacing w:before="100" w:beforeAutospacing="1" w:after="100" w:afterAutospacing="1"/>
      </w:pPr>
      <w:r>
        <w:rPr>
          <w:color w:val="000000"/>
        </w:rPr>
        <w:t>16.15 pauze</w:t>
      </w:r>
    </w:p>
    <w:p w:rsidR="00221A85" w:rsidRDefault="00221A85" w:rsidP="00221A85">
      <w:pPr>
        <w:spacing w:before="100" w:beforeAutospacing="1" w:after="100" w:afterAutospacing="1"/>
      </w:pPr>
      <w:r>
        <w:rPr>
          <w:color w:val="000000"/>
        </w:rPr>
        <w:t>16.30 24 uurs diensten: begeleiding re-integratietrajecten,  2</w:t>
      </w:r>
      <w:r>
        <w:rPr>
          <w:color w:val="000000"/>
          <w:vertAlign w:val="superscript"/>
        </w:rPr>
        <w:t>e</w:t>
      </w:r>
      <w:r>
        <w:rPr>
          <w:color w:val="000000"/>
        </w:rPr>
        <w:t xml:space="preserve"> loopbaan; </w:t>
      </w:r>
      <w:r>
        <w:rPr>
          <w:color w:val="000000"/>
        </w:rPr>
        <w:br/>
      </w:r>
      <w:r>
        <w:rPr>
          <w:rFonts w:eastAsia="Times New Roman"/>
        </w:rPr>
        <w:t>knelpunten en uitdagingen re-integratie 24 uurs dienst en inzet op 2e loopbaan. 2e loopbaan: wat is het wettelijk kader? Kunne</w:t>
      </w:r>
      <w:r w:rsidR="00961AA7">
        <w:rPr>
          <w:rFonts w:eastAsia="Times New Roman"/>
        </w:rPr>
        <w:t>n</w:t>
      </w:r>
      <w:r>
        <w:rPr>
          <w:rFonts w:eastAsia="Times New Roman"/>
        </w:rPr>
        <w:t xml:space="preserve"> we dit vertalen naar andere zware beroepen </w:t>
      </w:r>
      <w:proofErr w:type="spellStart"/>
      <w:r>
        <w:rPr>
          <w:rFonts w:eastAsia="Times New Roman"/>
        </w:rPr>
        <w:t>ihkv</w:t>
      </w:r>
      <w:proofErr w:type="spellEnd"/>
      <w:r>
        <w:rPr>
          <w:rFonts w:eastAsia="Times New Roman"/>
        </w:rPr>
        <w:t xml:space="preserve"> duurzame inzetbaarheid en verlegde pensioenleeftijd; </w:t>
      </w:r>
      <w:r w:rsidR="00243830">
        <w:rPr>
          <w:rFonts w:eastAsia="Times New Roman"/>
        </w:rPr>
        <w:br/>
      </w:r>
      <w:r>
        <w:rPr>
          <w:color w:val="000000"/>
        </w:rPr>
        <w:t>NN, Hoofd HRM; C. Rossou bedrijfsarts.</w:t>
      </w:r>
    </w:p>
    <w:p w:rsidR="00221A85" w:rsidRDefault="00221A85" w:rsidP="00221A85">
      <w:pPr>
        <w:spacing w:before="100" w:beforeAutospacing="1" w:after="100" w:afterAutospacing="1"/>
      </w:pPr>
      <w:r>
        <w:rPr>
          <w:color w:val="000000"/>
        </w:rPr>
        <w:t>17.30 Vragen, einde programma</w:t>
      </w:r>
    </w:p>
    <w:p w:rsidR="00221A85" w:rsidRDefault="00221A85"/>
    <w:sectPr w:rsidR="00221A85" w:rsidSect="00A743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1A85"/>
    <w:rsid w:val="000A2346"/>
    <w:rsid w:val="00221A85"/>
    <w:rsid w:val="00243830"/>
    <w:rsid w:val="00961AA7"/>
    <w:rsid w:val="00A743DC"/>
    <w:rsid w:val="00E134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43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21A85"/>
    <w:pPr>
      <w:spacing w:before="100" w:beforeAutospacing="1" w:after="100" w:afterAutospacing="1" w:line="240" w:lineRule="auto"/>
    </w:pPr>
    <w:rPr>
      <w:rFonts w:ascii="Calibri" w:hAnsi="Calibri" w:cs="Calibri"/>
      <w:lang w:eastAsia="nl-NL"/>
    </w:rPr>
  </w:style>
  <w:style w:type="paragraph" w:styleId="Ballontekst">
    <w:name w:val="Balloon Text"/>
    <w:basedOn w:val="Standaard"/>
    <w:link w:val="BallontekstChar"/>
    <w:uiPriority w:val="99"/>
    <w:semiHidden/>
    <w:unhideWhenUsed/>
    <w:rsid w:val="002438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38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577909">
      <w:bodyDiv w:val="1"/>
      <w:marLeft w:val="0"/>
      <w:marRight w:val="0"/>
      <w:marTop w:val="0"/>
      <w:marBottom w:val="0"/>
      <w:divBdr>
        <w:top w:val="none" w:sz="0" w:space="0" w:color="auto"/>
        <w:left w:val="none" w:sz="0" w:space="0" w:color="auto"/>
        <w:bottom w:val="none" w:sz="0" w:space="0" w:color="auto"/>
        <w:right w:val="none" w:sz="0" w:space="0" w:color="auto"/>
      </w:divBdr>
    </w:div>
    <w:div w:id="1625884741">
      <w:bodyDiv w:val="1"/>
      <w:marLeft w:val="0"/>
      <w:marRight w:val="0"/>
      <w:marTop w:val="0"/>
      <w:marBottom w:val="0"/>
      <w:divBdr>
        <w:top w:val="none" w:sz="0" w:space="0" w:color="auto"/>
        <w:left w:val="none" w:sz="0" w:space="0" w:color="auto"/>
        <w:bottom w:val="none" w:sz="0" w:space="0" w:color="auto"/>
        <w:right w:val="none" w:sz="0" w:space="0" w:color="auto"/>
      </w:divBdr>
    </w:div>
    <w:div w:id="20616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Blaauwhof</dc:creator>
  <cp:lastModifiedBy>J. Blaauwhof</cp:lastModifiedBy>
  <cp:revision>2</cp:revision>
  <dcterms:created xsi:type="dcterms:W3CDTF">2019-07-01T07:07:00Z</dcterms:created>
  <dcterms:modified xsi:type="dcterms:W3CDTF">2019-07-01T07:07:00Z</dcterms:modified>
</cp:coreProperties>
</file>